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9D8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一、城南3.0T飞利浦核磁电源要求</w:t>
      </w:r>
      <w:bookmarkStart w:id="0" w:name="_GoBack"/>
      <w:bookmarkEnd w:id="0"/>
    </w:p>
    <w:p w14:paraId="5ADF7F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6855" cy="4920615"/>
            <wp:effectExtent l="0" t="0" r="17145" b="13335"/>
            <wp:docPr id="2" name="图片 2" descr="城南飞利浦3.0T核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城南飞利浦3.0T核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492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4E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3460" cy="2948940"/>
            <wp:effectExtent l="0" t="0" r="15240" b="3810"/>
            <wp:docPr id="1" name="图片 1" descr="城南飞利浦3.0T 核磁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城南飞利浦3.0T 核磁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F0701">
      <w:pPr>
        <w:rPr>
          <w:rFonts w:hint="eastAsia" w:eastAsiaTheme="minorEastAsia"/>
          <w:lang w:eastAsia="zh-CN"/>
        </w:rPr>
      </w:pPr>
    </w:p>
    <w:p w14:paraId="67177E7A">
      <w:pPr>
        <w:rPr>
          <w:rFonts w:hint="eastAsia" w:eastAsiaTheme="minorEastAsia"/>
          <w:lang w:eastAsia="zh-CN"/>
        </w:rPr>
      </w:pPr>
    </w:p>
    <w:p w14:paraId="0FF0446F">
      <w:pPr>
        <w:rPr>
          <w:rFonts w:hint="eastAsia" w:eastAsiaTheme="minorEastAsia"/>
          <w:lang w:eastAsia="zh-CN"/>
        </w:rPr>
      </w:pPr>
    </w:p>
    <w:p w14:paraId="77400654">
      <w:pPr>
        <w:rPr>
          <w:rFonts w:hint="eastAsia" w:eastAsiaTheme="minorEastAsia"/>
          <w:lang w:eastAsia="zh-CN"/>
        </w:rPr>
      </w:pPr>
    </w:p>
    <w:p w14:paraId="6006A3D5">
      <w:pPr>
        <w:rPr>
          <w:rFonts w:hint="eastAsia" w:eastAsiaTheme="minorEastAsia"/>
          <w:lang w:eastAsia="zh-CN"/>
        </w:rPr>
      </w:pPr>
    </w:p>
    <w:p w14:paraId="6E4263F7">
      <w:pPr>
        <w:rPr>
          <w:rFonts w:hint="eastAsia" w:eastAsiaTheme="minorEastAsia"/>
          <w:lang w:eastAsia="zh-CN"/>
        </w:rPr>
      </w:pPr>
    </w:p>
    <w:p w14:paraId="7E2AC5AF">
      <w:pPr>
        <w:rPr>
          <w:rFonts w:hint="eastAsia" w:eastAsiaTheme="minorEastAsia"/>
          <w:lang w:eastAsia="zh-CN"/>
        </w:rPr>
      </w:pPr>
    </w:p>
    <w:p w14:paraId="0E3BA29F">
      <w:pPr>
        <w:rPr>
          <w:rFonts w:hint="eastAsia" w:eastAsiaTheme="minorEastAsia"/>
          <w:lang w:eastAsia="zh-CN"/>
        </w:rPr>
      </w:pPr>
    </w:p>
    <w:p w14:paraId="5C7D6D24">
      <w:pPr>
        <w:rPr>
          <w:rFonts w:hint="eastAsia" w:eastAsiaTheme="minorEastAsia"/>
          <w:lang w:eastAsia="zh-CN"/>
        </w:rPr>
      </w:pPr>
    </w:p>
    <w:p w14:paraId="00236B71">
      <w:pPr>
        <w:rPr>
          <w:rFonts w:hint="eastAsia" w:eastAsiaTheme="minorEastAsia"/>
          <w:lang w:eastAsia="zh-CN"/>
        </w:rPr>
      </w:pPr>
    </w:p>
    <w:p w14:paraId="0689CBD0">
      <w:pPr>
        <w:rPr>
          <w:rFonts w:hint="eastAsia" w:eastAsiaTheme="minorEastAsia"/>
          <w:lang w:eastAsia="zh-CN"/>
        </w:rPr>
      </w:pPr>
    </w:p>
    <w:p w14:paraId="2DA1564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二、大山坪院区核磁（一）电源要求</w:t>
      </w:r>
    </w:p>
    <w:p w14:paraId="4D41D9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075" cy="4265930"/>
            <wp:effectExtent l="0" t="0" r="3175" b="1270"/>
            <wp:docPr id="3" name="图片 3" descr="大山坪即将安装核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大山坪即将安装核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47D2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876341">
      <w:pPr>
        <w:bidi w:val="0"/>
        <w:rPr>
          <w:rFonts w:hint="eastAsia"/>
          <w:lang w:val="en-US" w:eastAsia="zh-CN"/>
        </w:rPr>
      </w:pPr>
    </w:p>
    <w:p w14:paraId="73D2B506">
      <w:pPr>
        <w:bidi w:val="0"/>
        <w:ind w:firstLine="516" w:firstLineChars="0"/>
        <w:jc w:val="left"/>
        <w:rPr>
          <w:rFonts w:hint="eastAsia"/>
          <w:lang w:val="en-US" w:eastAsia="zh-CN"/>
        </w:rPr>
      </w:pPr>
    </w:p>
    <w:p w14:paraId="631139BE">
      <w:pPr>
        <w:ind w:firstLine="630" w:firstLineChars="3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三、大山坪院区核磁（二）电源要求</w:t>
      </w:r>
    </w:p>
    <w:p w14:paraId="155DAB75">
      <w:pPr>
        <w:bidi w:val="0"/>
        <w:ind w:firstLine="516" w:firstLineChars="0"/>
        <w:jc w:val="left"/>
        <w:rPr>
          <w:rFonts w:hint="eastAsia"/>
          <w:lang w:val="en-US" w:eastAsia="zh-CN"/>
        </w:rPr>
      </w:pPr>
    </w:p>
    <w:p w14:paraId="558C26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900" cy="4164330"/>
            <wp:effectExtent l="0" t="0" r="6350" b="7620"/>
            <wp:docPr id="4" name="图片 4" descr="大山坪负二楼核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大山坪负二楼核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1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2026-03-20T04:45:00Z</dcterms:created>
  <dc:creator>Administrator</dc:creator>
  <cp:lastModifiedBy>万吉涛</cp:lastModifiedBy>
  <dcterms:modified xsi:type="dcterms:W3CDTF">2026-03-20T04:49:09Z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eyJoZGlkIjoiMzQ4MTIyMDIzNGNlNGM5NzNkZGYyZTExMzhmMDVlNjMiLCJ1c2VySWQiOiIxNjM3NTg1NjYwIn0=</vt:lpwstr>
  </property>
  <property fmtid="{D5CDD505-2E9C-101B-9397-08002B2CF9AE}" pid="4" name="ICV">
    <vt:lpwstr>A016917555714D6C9CC14C1D374074F7_12</vt:lpwstr>
  </property>
</Properties>
</file>